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F4" w:rsidRDefault="003A31F4" w:rsidP="00E22224">
      <w:pPr>
        <w:pStyle w:val="Heading1"/>
      </w:pPr>
    </w:p>
    <w:p w:rsidR="00A4681B" w:rsidRPr="00E22224" w:rsidRDefault="00DD4519" w:rsidP="00E22224">
      <w:pPr>
        <w:pStyle w:val="Heading1"/>
      </w:pPr>
      <w:r>
        <w:t>Title</w:t>
      </w:r>
    </w:p>
    <w:p w:rsidR="00A4681B" w:rsidRPr="00E22224" w:rsidRDefault="00A4681B" w:rsidP="00E22224">
      <w:pPr>
        <w:pStyle w:val="Heading1"/>
      </w:pPr>
      <w:r w:rsidRPr="00E22224">
        <w:t xml:space="preserve">FOP FOR </w:t>
      </w:r>
      <w:r w:rsidR="00DD4519">
        <w:t>test procedure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60"/>
        <w:gridCol w:w="360"/>
        <w:gridCol w:w="4950"/>
      </w:tblGrid>
      <w:tr w:rsidR="00A4681B" w:rsidTr="00085375">
        <w:trPr>
          <w:cantSplit/>
          <w:trHeight w:val="2907"/>
        </w:trPr>
        <w:tc>
          <w:tcPr>
            <w:tcW w:w="3240" w:type="dxa"/>
          </w:tcPr>
          <w:p w:rsidR="00A4681B" w:rsidRDefault="00A95DF4" w:rsidP="00DF642B">
            <w:pPr>
              <w:widowControl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520278E9" wp14:editId="43E56F37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2541905</wp:posOffset>
                      </wp:positionV>
                      <wp:extent cx="2057400" cy="285115"/>
                      <wp:effectExtent l="0" t="0" r="0" b="635"/>
                      <wp:wrapNone/>
                      <wp:docPr id="23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28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3F82" w:rsidRDefault="00085375" w:rsidP="00105130">
                                  <w:pPr>
                                    <w:pStyle w:val="Heading5"/>
                                  </w:pPr>
                                  <w:r>
                                    <w:t>Include picture caption</w:t>
                                  </w:r>
                                </w:p>
                                <w:p w:rsidR="00D23F82" w:rsidRDefault="00D23F82">
                                  <w:pPr>
                                    <w:rPr>
                                      <w:vanish/>
                                    </w:rPr>
                                  </w:pPr>
                                  <w:r>
                                    <w:rPr>
                                      <w:vanish/>
                                    </w:rPr>
                                    <w:t>awsrelation.wmf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0" o:spid="_x0000_s1026" type="#_x0000_t202" style="position:absolute;margin-left:4.85pt;margin-top:200.15pt;width:162pt;height:22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byZuA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" o:allowincell="f" filled="f" stroked="f">
                      <v:textbox>
                        <w:txbxContent>
                          <w:p w:rsidR="00D23F82" w:rsidRDefault="00085375" w:rsidP="00105130">
                            <w:pPr>
                              <w:pStyle w:val="Heading5"/>
                            </w:pPr>
                            <w:r>
                              <w:t>Include picture caption</w:t>
                            </w:r>
                          </w:p>
                          <w:p w:rsidR="00D23F82" w:rsidRDefault="00D23F82">
                            <w:pPr>
                              <w:rPr>
                                <w:vanish/>
                              </w:rPr>
                            </w:pPr>
                            <w:r>
                              <w:rPr>
                                <w:vanish/>
                              </w:rPr>
                              <w:t>awsrelation.wmf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75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3E87263" wp14:editId="17791EE7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231140</wp:posOffset>
                      </wp:positionV>
                      <wp:extent cx="1943100" cy="2171700"/>
                      <wp:effectExtent l="0" t="0" r="19050" b="19050"/>
                      <wp:wrapNone/>
                      <wp:docPr id="24" name="Text Box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217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3F82" w:rsidRDefault="00085375">
                                  <w:r>
                                    <w:rPr>
                                      <w:noProof/>
                                    </w:rPr>
                                    <w:t>Put pictures and diagrams in test boxes without borders.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6" o:spid="_x0000_s1027" type="#_x0000_t202" style="position:absolute;margin-left:4.05pt;margin-top:18.2pt;width:153pt;height:17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" strokecolor="#d8d8d8 [2732]">
                      <v:textbox>
                        <w:txbxContent>
                          <w:p w:rsidR="00D23F82" w:rsidRDefault="00085375">
                            <w:r>
                              <w:rPr>
                                <w:noProof/>
                              </w:rPr>
                              <w:t>Put pictures and diagrams in test boxes without borders.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  <w:textDirection w:val="btLr"/>
          </w:tcPr>
          <w:p w:rsidR="00085375" w:rsidRDefault="00085375" w:rsidP="00105130">
            <w:pPr>
              <w:pStyle w:val="Slidenumber"/>
            </w:pPr>
            <w:r>
              <w:t>Slide numbers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4681B" w:rsidRDefault="00A4681B" w:rsidP="00DF642B">
            <w:pPr>
              <w:widowControl w:val="0"/>
            </w:pPr>
          </w:p>
        </w:tc>
        <w:tc>
          <w:tcPr>
            <w:tcW w:w="4950" w:type="dxa"/>
          </w:tcPr>
          <w:p w:rsidR="00A4681B" w:rsidRPr="003B59B5" w:rsidRDefault="00A4681B" w:rsidP="00DD4519">
            <w:pPr>
              <w:pStyle w:val="Heading2"/>
            </w:pPr>
            <w:r w:rsidRPr="00E22224">
              <w:t>Significance</w:t>
            </w:r>
          </w:p>
          <w:p w:rsidR="007B6B78" w:rsidRPr="007B6B78" w:rsidRDefault="00DD4519" w:rsidP="003B59B5">
            <w:r w:rsidRPr="00DD4519">
              <w:t>Description of the Field Operating Procedure and possible uses</w:t>
            </w:r>
          </w:p>
        </w:tc>
      </w:tr>
      <w:tr w:rsidR="00A4681B">
        <w:trPr>
          <w:trHeight w:val="1170"/>
        </w:trPr>
        <w:tc>
          <w:tcPr>
            <w:tcW w:w="3240" w:type="dxa"/>
          </w:tcPr>
          <w:p w:rsidR="00A4681B" w:rsidRDefault="00A4681B" w:rsidP="00DF642B">
            <w:pPr>
              <w:widowControl w:val="0"/>
            </w:pPr>
          </w:p>
        </w:tc>
        <w:tc>
          <w:tcPr>
            <w:tcW w:w="360" w:type="dxa"/>
          </w:tcPr>
          <w:p w:rsidR="00A4681B" w:rsidRDefault="00A95DF4" w:rsidP="00085375">
            <w:pPr>
              <w:pStyle w:val="Slidenumber"/>
            </w:pPr>
            <w:r>
              <w:t>0</w:t>
            </w:r>
            <w:r w:rsidR="00085375">
              <w:t>1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4681B" w:rsidRDefault="00A4681B" w:rsidP="00DF642B">
            <w:pPr>
              <w:widowControl w:val="0"/>
            </w:pPr>
          </w:p>
        </w:tc>
        <w:tc>
          <w:tcPr>
            <w:tcW w:w="4950" w:type="dxa"/>
          </w:tcPr>
          <w:p w:rsidR="00A4681B" w:rsidRDefault="00A4681B" w:rsidP="00DD4519">
            <w:pPr>
              <w:pStyle w:val="Heading2"/>
            </w:pPr>
            <w:r>
              <w:t>Scope</w:t>
            </w:r>
          </w:p>
          <w:p w:rsidR="00A4681B" w:rsidRDefault="00DD4519" w:rsidP="007B6B78">
            <w:r>
              <w:t>S</w:t>
            </w:r>
            <w:r w:rsidRPr="00963C48">
              <w:t xml:space="preserve">tatement </w:t>
            </w:r>
            <w:r>
              <w:t>containing the AASHTO reference and any qualifiers</w:t>
            </w:r>
          </w:p>
        </w:tc>
      </w:tr>
      <w:tr w:rsidR="00A4681B" w:rsidTr="00DD4519">
        <w:trPr>
          <w:trHeight w:val="1845"/>
        </w:trPr>
        <w:tc>
          <w:tcPr>
            <w:tcW w:w="3240" w:type="dxa"/>
          </w:tcPr>
          <w:p w:rsidR="00A4681B" w:rsidRDefault="00A4681B" w:rsidP="00DF642B">
            <w:pPr>
              <w:pStyle w:val="Header"/>
              <w:spacing w:line="240" w:lineRule="auto"/>
              <w:rPr>
                <w:lang w:val="en-US"/>
              </w:rPr>
            </w:pPr>
          </w:p>
        </w:tc>
        <w:tc>
          <w:tcPr>
            <w:tcW w:w="360" w:type="dxa"/>
          </w:tcPr>
          <w:p w:rsidR="00A95DF4" w:rsidRDefault="00A95DF4" w:rsidP="00DF642B">
            <w:pPr>
              <w:pStyle w:val="Slidenumber"/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4681B" w:rsidRDefault="00A4681B" w:rsidP="00DF642B">
            <w:pPr>
              <w:widowControl w:val="0"/>
            </w:pPr>
          </w:p>
        </w:tc>
        <w:tc>
          <w:tcPr>
            <w:tcW w:w="4950" w:type="dxa"/>
          </w:tcPr>
          <w:p w:rsidR="00A4681B" w:rsidRDefault="00A4681B" w:rsidP="00DD4519">
            <w:pPr>
              <w:pStyle w:val="Heading2"/>
            </w:pPr>
            <w:r>
              <w:t>Appa</w:t>
            </w:r>
            <w:r w:rsidRPr="00E22224">
              <w:t>r</w:t>
            </w:r>
            <w:r>
              <w:t>atus</w:t>
            </w:r>
          </w:p>
          <w:p w:rsidR="00A4681B" w:rsidRDefault="00DD4519" w:rsidP="00DD4519">
            <w:pPr>
              <w:pStyle w:val="ListParagraph"/>
              <w:numPr>
                <w:ilvl w:val="0"/>
                <w:numId w:val="3"/>
              </w:numPr>
            </w:pPr>
            <w:r w:rsidRPr="00963C48">
              <w:t>Basic laboratory and disposable items will</w:t>
            </w:r>
            <w:r>
              <w:t xml:space="preserve"> be listed in the FOP in detail.</w:t>
            </w:r>
            <w:r w:rsidRPr="00963C48">
              <w:t xml:space="preserve"> Major equipment specific to the test method may have a reference to the AASHTO procedure.</w:t>
            </w:r>
          </w:p>
        </w:tc>
      </w:tr>
      <w:tr w:rsidR="00DD4519" w:rsidTr="00085375">
        <w:trPr>
          <w:trHeight w:val="1170"/>
        </w:trPr>
        <w:tc>
          <w:tcPr>
            <w:tcW w:w="3240" w:type="dxa"/>
          </w:tcPr>
          <w:p w:rsidR="00DD4519" w:rsidRDefault="00DD4519" w:rsidP="00DF642B">
            <w:pPr>
              <w:pStyle w:val="Header"/>
              <w:spacing w:line="240" w:lineRule="auto"/>
              <w:rPr>
                <w:noProof/>
                <w:lang w:val="en-US"/>
              </w:rPr>
            </w:pPr>
          </w:p>
        </w:tc>
        <w:tc>
          <w:tcPr>
            <w:tcW w:w="360" w:type="dxa"/>
          </w:tcPr>
          <w:p w:rsidR="00DD4519" w:rsidRDefault="00DD4519" w:rsidP="00DF642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DD4519" w:rsidRDefault="00DD4519" w:rsidP="00DF642B">
            <w:pPr>
              <w:widowControl w:val="0"/>
            </w:pPr>
          </w:p>
        </w:tc>
        <w:tc>
          <w:tcPr>
            <w:tcW w:w="4950" w:type="dxa"/>
          </w:tcPr>
          <w:p w:rsidR="00DD4519" w:rsidRDefault="00DD4519" w:rsidP="00DD4519">
            <w:pPr>
              <w:pStyle w:val="Heading2"/>
            </w:pPr>
            <w:bookmarkStart w:id="0" w:name="_Toc354497118"/>
            <w:r>
              <w:t>Materials (non-mandatory)</w:t>
            </w:r>
            <w:bookmarkEnd w:id="0"/>
          </w:p>
          <w:p w:rsidR="00DD4519" w:rsidRDefault="00DD4519" w:rsidP="00DD4519">
            <w:pPr>
              <w:pStyle w:val="ListParagraph"/>
            </w:pPr>
            <w:r>
              <w:t xml:space="preserve">Any </w:t>
            </w:r>
            <w:r w:rsidRPr="00DD4519">
              <w:t>materials</w:t>
            </w:r>
            <w:r>
              <w:t xml:space="preserve"> necessary to perform the procedure.</w:t>
            </w:r>
          </w:p>
        </w:tc>
      </w:tr>
      <w:tr w:rsidR="00A4681B" w:rsidTr="00085375">
        <w:trPr>
          <w:cantSplit/>
          <w:trHeight w:val="990"/>
        </w:trPr>
        <w:tc>
          <w:tcPr>
            <w:tcW w:w="3240" w:type="dxa"/>
          </w:tcPr>
          <w:p w:rsidR="00A4681B" w:rsidRDefault="00A4681B" w:rsidP="00DF642B">
            <w:pPr>
              <w:pStyle w:val="Header"/>
              <w:tabs>
                <w:tab w:val="center" w:pos="540"/>
                <w:tab w:val="center" w:pos="2340"/>
                <w:tab w:val="right" w:pos="3834"/>
              </w:tabs>
              <w:spacing w:line="240" w:lineRule="auto"/>
              <w:rPr>
                <w:lang w:val="en-US"/>
              </w:rPr>
            </w:pPr>
          </w:p>
          <w:p w:rsidR="00A4681B" w:rsidRDefault="00A4681B" w:rsidP="00DF642B">
            <w:pPr>
              <w:pStyle w:val="Header"/>
              <w:tabs>
                <w:tab w:val="center" w:pos="540"/>
                <w:tab w:val="center" w:pos="2340"/>
                <w:tab w:val="right" w:pos="3834"/>
              </w:tabs>
              <w:spacing w:line="240" w:lineRule="auto"/>
              <w:rPr>
                <w:lang w:val="en-US"/>
              </w:rPr>
            </w:pPr>
          </w:p>
        </w:tc>
        <w:tc>
          <w:tcPr>
            <w:tcW w:w="360" w:type="dxa"/>
          </w:tcPr>
          <w:p w:rsidR="00A4681B" w:rsidRDefault="00A4681B" w:rsidP="00DF642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4681B" w:rsidRDefault="00A4681B" w:rsidP="00DF642B">
            <w:pPr>
              <w:widowControl w:val="0"/>
            </w:pPr>
          </w:p>
        </w:tc>
        <w:tc>
          <w:tcPr>
            <w:tcW w:w="4950" w:type="dxa"/>
          </w:tcPr>
          <w:p w:rsidR="00A4681B" w:rsidRDefault="00A4681B" w:rsidP="00DD4519">
            <w:pPr>
              <w:pStyle w:val="Heading2"/>
            </w:pPr>
            <w:r>
              <w:t>Sample Prepa</w:t>
            </w:r>
            <w:r w:rsidRPr="00DD4519">
              <w:t>ration</w:t>
            </w:r>
            <w:r w:rsidR="00DD4519">
              <w:t xml:space="preserve"> (non-mandatory)</w:t>
            </w:r>
          </w:p>
          <w:p w:rsidR="00A4681B" w:rsidRDefault="00DD4519" w:rsidP="00DD4519">
            <w:pPr>
              <w:pStyle w:val="ListParagraph"/>
              <w:widowControl w:val="0"/>
              <w:numPr>
                <w:ilvl w:val="0"/>
                <w:numId w:val="19"/>
              </w:numPr>
            </w:pPr>
            <w:r w:rsidRPr="00174EE0">
              <w:t>Steps for sample prep if applicable</w:t>
            </w:r>
          </w:p>
        </w:tc>
      </w:tr>
      <w:tr w:rsidR="00A4681B">
        <w:trPr>
          <w:cantSplit/>
          <w:trHeight w:val="80"/>
        </w:trPr>
        <w:tc>
          <w:tcPr>
            <w:tcW w:w="3240" w:type="dxa"/>
          </w:tcPr>
          <w:p w:rsidR="00A4681B" w:rsidRDefault="00A4681B" w:rsidP="00DF642B">
            <w:pPr>
              <w:widowControl w:val="0"/>
              <w:jc w:val="center"/>
            </w:pPr>
          </w:p>
        </w:tc>
        <w:tc>
          <w:tcPr>
            <w:tcW w:w="360" w:type="dxa"/>
          </w:tcPr>
          <w:p w:rsidR="00A4681B" w:rsidRDefault="00A4681B" w:rsidP="00DF642B">
            <w:pPr>
              <w:pStyle w:val="Slidenumber"/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4681B" w:rsidRDefault="00A4681B" w:rsidP="00DF642B">
            <w:pPr>
              <w:widowControl w:val="0"/>
            </w:pPr>
          </w:p>
        </w:tc>
        <w:tc>
          <w:tcPr>
            <w:tcW w:w="4950" w:type="dxa"/>
          </w:tcPr>
          <w:p w:rsidR="00A4681B" w:rsidRDefault="00A4681B" w:rsidP="00B45D6C">
            <w:pPr>
              <w:pStyle w:val="Normal-Notes"/>
              <w:ind w:left="288"/>
            </w:pPr>
          </w:p>
        </w:tc>
      </w:tr>
      <w:tr w:rsidR="00A4681B">
        <w:trPr>
          <w:trHeight w:val="1260"/>
        </w:trPr>
        <w:tc>
          <w:tcPr>
            <w:tcW w:w="3240" w:type="dxa"/>
          </w:tcPr>
          <w:p w:rsidR="00A4681B" w:rsidRDefault="00A4681B" w:rsidP="00DF642B">
            <w:pPr>
              <w:widowControl w:val="0"/>
              <w:rPr>
                <w:noProof/>
              </w:rPr>
            </w:pPr>
          </w:p>
        </w:tc>
        <w:tc>
          <w:tcPr>
            <w:tcW w:w="360" w:type="dxa"/>
          </w:tcPr>
          <w:p w:rsidR="00A4681B" w:rsidRDefault="00A4681B" w:rsidP="00DF642B">
            <w:pPr>
              <w:pStyle w:val="Slidenumber"/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4681B" w:rsidRDefault="00A4681B" w:rsidP="00DF642B">
            <w:pPr>
              <w:widowControl w:val="0"/>
            </w:pPr>
          </w:p>
        </w:tc>
        <w:tc>
          <w:tcPr>
            <w:tcW w:w="4950" w:type="dxa"/>
          </w:tcPr>
          <w:p w:rsidR="00DD4519" w:rsidRPr="008414F2" w:rsidRDefault="00DD4519" w:rsidP="00DD4519">
            <w:pPr>
              <w:pStyle w:val="Heading2"/>
            </w:pPr>
            <w:r w:rsidRPr="008414F2">
              <w:t>Procedure</w:t>
            </w:r>
          </w:p>
          <w:p w:rsidR="00A4681B" w:rsidRPr="00E83996" w:rsidRDefault="00DD4519" w:rsidP="00085375">
            <w:pPr>
              <w:numPr>
                <w:ilvl w:val="0"/>
                <w:numId w:val="10"/>
              </w:numPr>
            </w:pPr>
            <w:r>
              <w:t xml:space="preserve">Step-by-step instruction on performing the procedure. </w:t>
            </w:r>
          </w:p>
        </w:tc>
      </w:tr>
    </w:tbl>
    <w:p w:rsidR="00E200AF" w:rsidRDefault="00E200AF" w:rsidP="00E22224">
      <w:pPr>
        <w:pStyle w:val="Heading1"/>
      </w:pPr>
    </w:p>
    <w:p w:rsidR="0024508D" w:rsidRPr="0024508D" w:rsidRDefault="00A4681B" w:rsidP="00DD4519">
      <w:pPr>
        <w:pStyle w:val="Heading2"/>
      </w:pPr>
      <w:r>
        <w:t>Calculation</w:t>
      </w:r>
      <w:r w:rsidR="00DD4519">
        <w:t xml:space="preserve"> (If applicable)</w:t>
      </w:r>
    </w:p>
    <w:p w:rsidR="00A4681B" w:rsidRDefault="00DD4519" w:rsidP="00DF642B">
      <w:r>
        <w:t>Include a</w:t>
      </w:r>
      <w:r w:rsidR="00A4681B">
        <w:t xml:space="preserve"> formula</w:t>
      </w:r>
      <w:r>
        <w:t xml:space="preserve"> and definition</w:t>
      </w:r>
      <w:bookmarkStart w:id="1" w:name="_GoBack"/>
      <w:bookmarkEnd w:id="1"/>
      <w:r>
        <w:t>s of the variables.</w:t>
      </w:r>
    </w:p>
    <w:p w:rsidR="00085375" w:rsidRDefault="00085375" w:rsidP="00085375">
      <w:r>
        <w:t>Should also include an</w:t>
      </w:r>
      <w:r w:rsidR="00C447ED">
        <w:t xml:space="preserve"> example with realistic numbers</w:t>
      </w:r>
      <w:r>
        <w:br w:type="page"/>
      </w:r>
    </w:p>
    <w:p w:rsidR="00DD4519" w:rsidRPr="00085375" w:rsidRDefault="00DD4519" w:rsidP="00085375"/>
    <w:p w:rsidR="00A4681B" w:rsidRDefault="00A4681B" w:rsidP="00DF642B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60"/>
        <w:gridCol w:w="360"/>
        <w:gridCol w:w="4950"/>
      </w:tblGrid>
      <w:tr w:rsidR="00A4681B" w:rsidTr="00B45D6C">
        <w:trPr>
          <w:trHeight w:val="180"/>
        </w:trPr>
        <w:tc>
          <w:tcPr>
            <w:tcW w:w="3240" w:type="dxa"/>
          </w:tcPr>
          <w:p w:rsidR="00A4681B" w:rsidRDefault="00A4681B" w:rsidP="00DF642B">
            <w:pPr>
              <w:widowControl w:val="0"/>
            </w:pPr>
          </w:p>
        </w:tc>
        <w:tc>
          <w:tcPr>
            <w:tcW w:w="360" w:type="dxa"/>
          </w:tcPr>
          <w:p w:rsidR="00A4681B" w:rsidRDefault="00A4681B" w:rsidP="00DF642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4681B" w:rsidRDefault="00A4681B" w:rsidP="00DF642B">
            <w:pPr>
              <w:widowControl w:val="0"/>
            </w:pPr>
          </w:p>
        </w:tc>
        <w:tc>
          <w:tcPr>
            <w:tcW w:w="4950" w:type="dxa"/>
          </w:tcPr>
          <w:p w:rsidR="00A4681B" w:rsidRDefault="00A4681B" w:rsidP="00DD4519">
            <w:pPr>
              <w:pStyle w:val="Heading2"/>
            </w:pPr>
            <w:r>
              <w:t>Report</w:t>
            </w:r>
          </w:p>
          <w:p w:rsidR="00A4681B" w:rsidRDefault="00085375" w:rsidP="00085375">
            <w:pPr>
              <w:pStyle w:val="ListParagraph"/>
              <w:numPr>
                <w:ilvl w:val="0"/>
                <w:numId w:val="13"/>
              </w:numPr>
            </w:pPr>
            <w:r w:rsidRPr="00A53C4C">
              <w:t>Information</w:t>
            </w:r>
            <w:r>
              <w:t xml:space="preserve"> to be </w:t>
            </w:r>
            <w:r w:rsidRPr="00273AC1">
              <w:t>reported including accuracy</w:t>
            </w:r>
          </w:p>
        </w:tc>
      </w:tr>
      <w:tr w:rsidR="00A4681B">
        <w:trPr>
          <w:trHeight w:val="1323"/>
        </w:trPr>
        <w:tc>
          <w:tcPr>
            <w:tcW w:w="3240" w:type="dxa"/>
          </w:tcPr>
          <w:p w:rsidR="00A4681B" w:rsidRPr="00085375" w:rsidRDefault="00A4681B" w:rsidP="00085375">
            <w:pPr>
              <w:pStyle w:val="Heading2"/>
            </w:pPr>
            <w:r w:rsidRPr="00085375">
              <w:t>Tips!</w:t>
            </w:r>
          </w:p>
          <w:p w:rsidR="00000000" w:rsidRPr="00085375" w:rsidRDefault="004167A5" w:rsidP="00085375">
            <w:pPr>
              <w:numPr>
                <w:ilvl w:val="0"/>
                <w:numId w:val="6"/>
              </w:numPr>
              <w:rPr>
                <w:noProof/>
              </w:rPr>
            </w:pPr>
            <w:r w:rsidRPr="00085375">
              <w:rPr>
                <w:noProof/>
              </w:rPr>
              <w:t xml:space="preserve">Reminders of important steps, etc. </w:t>
            </w:r>
          </w:p>
          <w:p w:rsidR="00A4681B" w:rsidRDefault="00A4681B" w:rsidP="00085375"/>
        </w:tc>
        <w:tc>
          <w:tcPr>
            <w:tcW w:w="360" w:type="dxa"/>
          </w:tcPr>
          <w:p w:rsidR="00A4681B" w:rsidRDefault="00A4681B" w:rsidP="00DF642B">
            <w:pPr>
              <w:widowControl w:val="0"/>
              <w:rPr>
                <w:sz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4681B" w:rsidRDefault="00A4681B" w:rsidP="00DF642B">
            <w:pPr>
              <w:widowControl w:val="0"/>
            </w:pPr>
          </w:p>
        </w:tc>
        <w:tc>
          <w:tcPr>
            <w:tcW w:w="4950" w:type="dxa"/>
          </w:tcPr>
          <w:p w:rsidR="00A4681B" w:rsidRDefault="00A4681B" w:rsidP="00DF642B">
            <w:pPr>
              <w:pStyle w:val="Header"/>
              <w:spacing w:line="240" w:lineRule="auto"/>
            </w:pPr>
          </w:p>
        </w:tc>
      </w:tr>
    </w:tbl>
    <w:p w:rsidR="00A4681B" w:rsidRDefault="00A4681B" w:rsidP="00DF642B">
      <w:pPr>
        <w:pStyle w:val="Header"/>
        <w:tabs>
          <w:tab w:val="right" w:pos="3240"/>
          <w:tab w:val="right" w:pos="3600"/>
          <w:tab w:val="left" w:pos="3960"/>
          <w:tab w:val="left" w:pos="9000"/>
        </w:tabs>
        <w:spacing w:line="240" w:lineRule="auto"/>
      </w:pPr>
    </w:p>
    <w:p w:rsidR="00A4681B" w:rsidRDefault="00A4681B" w:rsidP="00085375"/>
    <w:sectPr w:rsidR="00A4681B">
      <w:headerReference w:type="default" r:id="rId9"/>
      <w:footerReference w:type="default" r:id="rId10"/>
      <w:pgSz w:w="12240" w:h="15840" w:code="1"/>
      <w:pgMar w:top="1152" w:right="1080" w:bottom="1440" w:left="2160" w:header="720" w:footer="6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7A5" w:rsidRDefault="004167A5">
      <w:r>
        <w:separator/>
      </w:r>
    </w:p>
  </w:endnote>
  <w:endnote w:type="continuationSeparator" w:id="0">
    <w:p w:rsidR="004167A5" w:rsidRDefault="0041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82" w:rsidRDefault="004167A5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085375">
      <w:rPr>
        <w:noProof/>
      </w:rPr>
      <w:t>FOP_template</w:t>
    </w:r>
    <w:r>
      <w:rPr>
        <w:noProof/>
      </w:rPr>
      <w:fldChar w:fldCharType="end"/>
    </w:r>
    <w:r w:rsidR="00D23F82">
      <w:tab/>
    </w:r>
    <w:r w:rsidR="00085375">
      <w:t>Module name and Chapter #</w:t>
    </w:r>
    <w:r w:rsidR="00D23F82">
      <w:t>-</w:t>
    </w:r>
    <w:r w:rsidR="00D23F82">
      <w:rPr>
        <w:rStyle w:val="PageNumber"/>
      </w:rPr>
      <w:fldChar w:fldCharType="begin"/>
    </w:r>
    <w:r w:rsidR="00D23F82">
      <w:rPr>
        <w:rStyle w:val="PageNumber"/>
      </w:rPr>
      <w:instrText xml:space="preserve"> PAGE </w:instrText>
    </w:r>
    <w:r w:rsidR="00D23F82">
      <w:rPr>
        <w:rStyle w:val="PageNumber"/>
      </w:rPr>
      <w:fldChar w:fldCharType="separate"/>
    </w:r>
    <w:r w:rsidR="00F62CE4">
      <w:rPr>
        <w:rStyle w:val="PageNumber"/>
        <w:noProof/>
      </w:rPr>
      <w:t>1</w:t>
    </w:r>
    <w:r w:rsidR="00D23F82">
      <w:rPr>
        <w:rStyle w:val="PageNumber"/>
      </w:rPr>
      <w:fldChar w:fldCharType="end"/>
    </w:r>
    <w:r w:rsidR="00D23F82">
      <w:rPr>
        <w:rStyle w:val="PageNumber"/>
      </w:rPr>
      <w:tab/>
    </w:r>
    <w:r w:rsidR="00A876CE">
      <w:t xml:space="preserve">Pub. </w:t>
    </w:r>
    <w:proofErr w:type="gramStart"/>
    <w:r w:rsidR="00085375">
      <w:t>date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A5" w:rsidRDefault="004167A5">
      <w:r>
        <w:separator/>
      </w:r>
    </w:p>
  </w:footnote>
  <w:footnote w:type="continuationSeparator" w:id="0">
    <w:p w:rsidR="004167A5" w:rsidRDefault="00416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82" w:rsidRDefault="00E22224">
    <w:pPr>
      <w:tabs>
        <w:tab w:val="center" w:pos="4320"/>
        <w:tab w:val="right" w:pos="8820"/>
      </w:tabs>
    </w:pPr>
    <w:sdt>
      <w:sdtPr>
        <w:alias w:val="Title"/>
        <w:tag w:val=""/>
        <w:id w:val="799891537"/>
        <w:placeholder>
          <w:docPart w:val="B750F364223347EAB52857E12B6AC27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t>MODULE NAME</w:t>
        </w:r>
      </w:sdtContent>
    </w:sdt>
    <w:r w:rsidR="00D23F82">
      <w:tab/>
      <w:t>WAQTC</w:t>
    </w:r>
    <w:r w:rsidR="00D23F82">
      <w:tab/>
    </w:r>
    <w:r w:rsidR="00E875C7">
      <w:t xml:space="preserve">FOP </w:t>
    </w:r>
    <w:r>
      <w:t>PROCEDURE</w:t>
    </w:r>
    <w:r w:rsidR="00E875C7">
      <w:t xml:space="preserve"> (</w:t>
    </w:r>
    <w:r>
      <w:t>date modified</w:t>
    </w:r>
    <w:r w:rsidR="00E875C7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5F89"/>
    <w:multiLevelType w:val="hybridMultilevel"/>
    <w:tmpl w:val="8B6E98F4"/>
    <w:lvl w:ilvl="0" w:tplc="31F84D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E4549A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1C2A263F"/>
    <w:multiLevelType w:val="hybridMultilevel"/>
    <w:tmpl w:val="086ED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1A1281"/>
    <w:multiLevelType w:val="singleLevel"/>
    <w:tmpl w:val="74D4870C"/>
    <w:lvl w:ilvl="0">
      <w:start w:val="1"/>
      <w:numFmt w:val="bullet"/>
      <w:lvlText w:val="-"/>
      <w:lvlJc w:val="left"/>
      <w:pPr>
        <w:ind w:left="1080" w:hanging="360"/>
      </w:pPr>
      <w:rPr>
        <w:rFonts w:hAnsi="Courier New" w:hint="default"/>
      </w:rPr>
    </w:lvl>
  </w:abstractNum>
  <w:abstractNum w:abstractNumId="3">
    <w:nsid w:val="1E7B0632"/>
    <w:multiLevelType w:val="hybridMultilevel"/>
    <w:tmpl w:val="DDC69C8E"/>
    <w:lvl w:ilvl="0" w:tplc="0409000F">
      <w:start w:val="1"/>
      <w:numFmt w:val="decimal"/>
      <w:lvlText w:val="%1."/>
      <w:lvlJc w:val="left"/>
      <w:pPr>
        <w:tabs>
          <w:tab w:val="num" w:pos="712"/>
        </w:tabs>
        <w:ind w:left="712" w:hanging="360"/>
      </w:pPr>
    </w:lvl>
    <w:lvl w:ilvl="1" w:tplc="04090019" w:tentative="1">
      <w:start w:val="1"/>
      <w:numFmt w:val="lowerLetter"/>
      <w:lvlText w:val="%2."/>
      <w:lvlJc w:val="left"/>
      <w:pPr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>
    <w:nsid w:val="20076B79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202202B6"/>
    <w:multiLevelType w:val="hybridMultilevel"/>
    <w:tmpl w:val="793A122A"/>
    <w:lvl w:ilvl="0" w:tplc="0409000F">
      <w:start w:val="1"/>
      <w:numFmt w:val="decimal"/>
      <w:lvlText w:val="%1."/>
      <w:lvlJc w:val="left"/>
      <w:pPr>
        <w:ind w:left="712" w:hanging="360"/>
      </w:p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6">
    <w:nsid w:val="235B136A"/>
    <w:multiLevelType w:val="hybridMultilevel"/>
    <w:tmpl w:val="EE02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CC0F28"/>
    <w:multiLevelType w:val="hybridMultilevel"/>
    <w:tmpl w:val="39060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EFC428F"/>
    <w:multiLevelType w:val="hybridMultilevel"/>
    <w:tmpl w:val="B224BD26"/>
    <w:lvl w:ilvl="0" w:tplc="DB281E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339650CD"/>
    <w:multiLevelType w:val="hybridMultilevel"/>
    <w:tmpl w:val="979011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D4870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2" w:tplc="EA32191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4FF6359"/>
    <w:multiLevelType w:val="hybridMultilevel"/>
    <w:tmpl w:val="423E9960"/>
    <w:lvl w:ilvl="0" w:tplc="A782D29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FC4644"/>
    <w:multiLevelType w:val="hybridMultilevel"/>
    <w:tmpl w:val="9E40A8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3B65BF1"/>
    <w:multiLevelType w:val="hybridMultilevel"/>
    <w:tmpl w:val="026C2E5A"/>
    <w:lvl w:ilvl="0" w:tplc="0409000F">
      <w:start w:val="1"/>
      <w:numFmt w:val="decimal"/>
      <w:lvlText w:val="%1."/>
      <w:lvlJc w:val="left"/>
      <w:pPr>
        <w:tabs>
          <w:tab w:val="num" w:pos="712"/>
        </w:tabs>
        <w:ind w:left="712" w:hanging="360"/>
      </w:pPr>
    </w:lvl>
    <w:lvl w:ilvl="1" w:tplc="04090019" w:tentative="1">
      <w:start w:val="1"/>
      <w:numFmt w:val="lowerLetter"/>
      <w:lvlText w:val="%2."/>
      <w:lvlJc w:val="left"/>
      <w:pPr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3">
    <w:nsid w:val="4AB71355"/>
    <w:multiLevelType w:val="hybridMultilevel"/>
    <w:tmpl w:val="B20634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C707EBC"/>
    <w:multiLevelType w:val="hybridMultilevel"/>
    <w:tmpl w:val="84D6A746"/>
    <w:lvl w:ilvl="0" w:tplc="D74866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6214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63E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2F9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2E12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DAB4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4C65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4D5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ECC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8166ED"/>
    <w:multiLevelType w:val="hybridMultilevel"/>
    <w:tmpl w:val="B54479B4"/>
    <w:lvl w:ilvl="0" w:tplc="A782D29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F71D61"/>
    <w:multiLevelType w:val="hybridMultilevel"/>
    <w:tmpl w:val="AB426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6C2501"/>
    <w:multiLevelType w:val="hybridMultilevel"/>
    <w:tmpl w:val="B4D048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3140F65"/>
    <w:multiLevelType w:val="singleLevel"/>
    <w:tmpl w:val="83B8C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9E80B12"/>
    <w:multiLevelType w:val="hybridMultilevel"/>
    <w:tmpl w:val="67C09E56"/>
    <w:lvl w:ilvl="0" w:tplc="D1F4128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0"/>
  </w:num>
  <w:num w:numId="5">
    <w:abstractNumId w:val="17"/>
  </w:num>
  <w:num w:numId="6">
    <w:abstractNumId w:val="13"/>
  </w:num>
  <w:num w:numId="7">
    <w:abstractNumId w:val="15"/>
  </w:num>
  <w:num w:numId="8">
    <w:abstractNumId w:val="10"/>
  </w:num>
  <w:num w:numId="9">
    <w:abstractNumId w:val="8"/>
  </w:num>
  <w:num w:numId="10">
    <w:abstractNumId w:val="11"/>
  </w:num>
  <w:num w:numId="11">
    <w:abstractNumId w:val="6"/>
  </w:num>
  <w:num w:numId="12">
    <w:abstractNumId w:val="1"/>
  </w:num>
  <w:num w:numId="13">
    <w:abstractNumId w:val="4"/>
  </w:num>
  <w:num w:numId="14">
    <w:abstractNumId w:val="2"/>
  </w:num>
  <w:num w:numId="15">
    <w:abstractNumId w:val="19"/>
  </w:num>
  <w:num w:numId="16">
    <w:abstractNumId w:val="12"/>
  </w:num>
  <w:num w:numId="17">
    <w:abstractNumId w:val="3"/>
  </w:num>
  <w:num w:numId="18">
    <w:abstractNumId w:val="5"/>
  </w:num>
  <w:num w:numId="19">
    <w:abstractNumId w:val="16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6A"/>
    <w:rsid w:val="00047D10"/>
    <w:rsid w:val="00060070"/>
    <w:rsid w:val="00084E25"/>
    <w:rsid w:val="00085375"/>
    <w:rsid w:val="00092922"/>
    <w:rsid w:val="000C624F"/>
    <w:rsid w:val="000E2EF8"/>
    <w:rsid w:val="000F0C90"/>
    <w:rsid w:val="00105130"/>
    <w:rsid w:val="001101FD"/>
    <w:rsid w:val="001A6CED"/>
    <w:rsid w:val="001D06FD"/>
    <w:rsid w:val="001F2ACF"/>
    <w:rsid w:val="00237524"/>
    <w:rsid w:val="00241FFA"/>
    <w:rsid w:val="0024362C"/>
    <w:rsid w:val="0024508D"/>
    <w:rsid w:val="00297A17"/>
    <w:rsid w:val="002D1FF4"/>
    <w:rsid w:val="002D3D26"/>
    <w:rsid w:val="003A31F4"/>
    <w:rsid w:val="003B59B5"/>
    <w:rsid w:val="003C44DB"/>
    <w:rsid w:val="003F1D4D"/>
    <w:rsid w:val="004167A5"/>
    <w:rsid w:val="00464FDA"/>
    <w:rsid w:val="004C4831"/>
    <w:rsid w:val="004F7129"/>
    <w:rsid w:val="00535395"/>
    <w:rsid w:val="00582940"/>
    <w:rsid w:val="005C7C6A"/>
    <w:rsid w:val="006757D0"/>
    <w:rsid w:val="006A5AEE"/>
    <w:rsid w:val="006D1A9A"/>
    <w:rsid w:val="0071642B"/>
    <w:rsid w:val="00723587"/>
    <w:rsid w:val="00757228"/>
    <w:rsid w:val="00794B63"/>
    <w:rsid w:val="007B6B78"/>
    <w:rsid w:val="00821747"/>
    <w:rsid w:val="00823DE5"/>
    <w:rsid w:val="008414F2"/>
    <w:rsid w:val="008B3E7D"/>
    <w:rsid w:val="009339B7"/>
    <w:rsid w:val="009D5F23"/>
    <w:rsid w:val="00A4681B"/>
    <w:rsid w:val="00A632ED"/>
    <w:rsid w:val="00A876CE"/>
    <w:rsid w:val="00A95DF4"/>
    <w:rsid w:val="00AC0C1D"/>
    <w:rsid w:val="00B45D6C"/>
    <w:rsid w:val="00B66F16"/>
    <w:rsid w:val="00B73DBE"/>
    <w:rsid w:val="00B84523"/>
    <w:rsid w:val="00B9126C"/>
    <w:rsid w:val="00B95572"/>
    <w:rsid w:val="00BA1BF6"/>
    <w:rsid w:val="00BD72CD"/>
    <w:rsid w:val="00C22A92"/>
    <w:rsid w:val="00C322C3"/>
    <w:rsid w:val="00C447ED"/>
    <w:rsid w:val="00C675A3"/>
    <w:rsid w:val="00CF46E0"/>
    <w:rsid w:val="00D23F82"/>
    <w:rsid w:val="00D50194"/>
    <w:rsid w:val="00D5517D"/>
    <w:rsid w:val="00D848DC"/>
    <w:rsid w:val="00D865CD"/>
    <w:rsid w:val="00DB3395"/>
    <w:rsid w:val="00DD4519"/>
    <w:rsid w:val="00DD7574"/>
    <w:rsid w:val="00DE4AF8"/>
    <w:rsid w:val="00DE61A2"/>
    <w:rsid w:val="00DF642B"/>
    <w:rsid w:val="00E05804"/>
    <w:rsid w:val="00E07E36"/>
    <w:rsid w:val="00E200AF"/>
    <w:rsid w:val="00E22224"/>
    <w:rsid w:val="00E4523B"/>
    <w:rsid w:val="00E60610"/>
    <w:rsid w:val="00E6303B"/>
    <w:rsid w:val="00E764E6"/>
    <w:rsid w:val="00E83996"/>
    <w:rsid w:val="00E875C7"/>
    <w:rsid w:val="00F35AC5"/>
    <w:rsid w:val="00F62CE4"/>
    <w:rsid w:val="00FE5169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qFormat="1"/>
    <w:lsdException w:name="Title" w:uiPriority="10" w:qFormat="1"/>
    <w:lsdException w:name="Subtitle" w:uiPriority="11" w:qFormat="1"/>
    <w:lsdException w:name="Body Text 2" w:qFormat="1"/>
    <w:lsdException w:name="Body Text 3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9B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224"/>
    <w:pPr>
      <w:widowControl w:val="0"/>
      <w:spacing w:after="0"/>
      <w:outlineLvl w:val="0"/>
    </w:pPr>
    <w:rPr>
      <w:rFonts w:ascii="Arial" w:hAnsi="Arial" w:cs="Arial"/>
      <w:b/>
      <w:cap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D4519"/>
    <w:pPr>
      <w:spacing w:after="120"/>
      <w:outlineLvl w:val="1"/>
    </w:pPr>
    <w:rPr>
      <w:cap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DF4"/>
    <w:pPr>
      <w:spacing w:line="271" w:lineRule="auto"/>
      <w:ind w:left="360" w:hanging="3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5DF4"/>
    <w:pPr>
      <w:spacing w:line="271" w:lineRule="auto"/>
      <w:contextualSpacing/>
      <w:jc w:val="center"/>
      <w:outlineLvl w:val="3"/>
    </w:pPr>
    <w:rPr>
      <w:b/>
      <w:bCs/>
      <w:szCs w:val="20"/>
    </w:rPr>
  </w:style>
  <w:style w:type="paragraph" w:styleId="Heading5">
    <w:name w:val="heading 5"/>
    <w:aliases w:val="Picture Caption"/>
    <w:basedOn w:val="Normal"/>
    <w:next w:val="Normal"/>
    <w:link w:val="Heading5Char"/>
    <w:uiPriority w:val="9"/>
    <w:unhideWhenUsed/>
    <w:qFormat/>
    <w:rsid w:val="00A95DF4"/>
    <w:pPr>
      <w:jc w:val="center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DF4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DF4"/>
    <w:pPr>
      <w:outlineLvl w:val="6"/>
    </w:pPr>
    <w:rPr>
      <w:rFonts w:ascii="Cambria" w:hAnsi="Cambria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DF4"/>
    <w:pPr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DF4"/>
    <w:pPr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spacing w:line="264" w:lineRule="exact"/>
    </w:pPr>
    <w:rPr>
      <w:b/>
      <w:bCs/>
      <w:lang w:val="fr-FR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2"/>
    </w:rPr>
  </w:style>
  <w:style w:type="character" w:styleId="PageNumber">
    <w:name w:val="page number"/>
    <w:basedOn w:val="DefaultParagraphFont"/>
  </w:style>
  <w:style w:type="paragraph" w:customStyle="1" w:styleId="Normal-Notes">
    <w:name w:val="Normal-Notes"/>
    <w:basedOn w:val="Normal"/>
    <w:pPr>
      <w:keepLines/>
      <w:tabs>
        <w:tab w:val="left" w:pos="288"/>
      </w:tabs>
      <w:ind w:left="360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37524"/>
    <w:rPr>
      <w:rFonts w:ascii="Tahoma" w:hAnsi="Tahoma" w:cs="Tahoma"/>
      <w:sz w:val="16"/>
      <w:szCs w:val="16"/>
    </w:rPr>
  </w:style>
  <w:style w:type="paragraph" w:customStyle="1" w:styleId="Slidenumber">
    <w:name w:val="Slide number"/>
    <w:basedOn w:val="Normal"/>
    <w:pPr>
      <w:jc w:val="center"/>
    </w:pPr>
    <w:rPr>
      <w:sz w:val="18"/>
    </w:rPr>
  </w:style>
  <w:style w:type="paragraph" w:customStyle="1" w:styleId="Normalnote">
    <w:name w:val="Normal note"/>
    <w:basedOn w:val="Normal"/>
    <w:qFormat/>
    <w:rsid w:val="00A95DF4"/>
    <w:pPr>
      <w:spacing w:before="120"/>
      <w:ind w:left="360"/>
    </w:pPr>
    <w:rPr>
      <w:rFonts w:eastAsia="Times New Roman" w:cs="Times New Roman"/>
      <w:sz w:val="20"/>
      <w:szCs w:val="20"/>
    </w:rPr>
  </w:style>
  <w:style w:type="character" w:customStyle="1" w:styleId="Heading1Char">
    <w:name w:val="Heading 1 Char"/>
    <w:link w:val="Heading1"/>
    <w:uiPriority w:val="9"/>
    <w:rsid w:val="00E22224"/>
    <w:rPr>
      <w:rFonts w:ascii="Arial" w:hAnsi="Arial" w:cs="Arial"/>
      <w:b/>
      <w:caps/>
      <w:sz w:val="24"/>
      <w:szCs w:val="24"/>
    </w:rPr>
  </w:style>
  <w:style w:type="character" w:customStyle="1" w:styleId="Heading2Char">
    <w:name w:val="Heading 2 Char"/>
    <w:link w:val="Heading2"/>
    <w:uiPriority w:val="9"/>
    <w:rsid w:val="00DD4519"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link w:val="Heading3"/>
    <w:uiPriority w:val="9"/>
    <w:rsid w:val="00A95DF4"/>
    <w:rPr>
      <w:rFonts w:ascii="Times New Roman" w:hAnsi="Times New Roman"/>
      <w:b/>
      <w:bCs/>
      <w:sz w:val="24"/>
      <w:szCs w:val="24"/>
    </w:rPr>
  </w:style>
  <w:style w:type="character" w:customStyle="1" w:styleId="Heading4Char">
    <w:name w:val="Heading 4 Char"/>
    <w:link w:val="Heading4"/>
    <w:uiPriority w:val="9"/>
    <w:rsid w:val="00A95DF4"/>
    <w:rPr>
      <w:rFonts w:ascii="Times New Roman" w:hAnsi="Times New Roman"/>
      <w:b/>
      <w:bCs/>
      <w:sz w:val="24"/>
      <w:szCs w:val="20"/>
    </w:rPr>
  </w:style>
  <w:style w:type="character" w:customStyle="1" w:styleId="Heading5Char">
    <w:name w:val="Heading 5 Char"/>
    <w:aliases w:val="Picture Caption Char"/>
    <w:link w:val="Heading5"/>
    <w:uiPriority w:val="9"/>
    <w:rsid w:val="00A95DF4"/>
    <w:rPr>
      <w:rFonts w:ascii="Times New Roman" w:hAnsi="Times New Roman"/>
      <w:b/>
      <w:bCs/>
      <w:sz w:val="20"/>
      <w:szCs w:val="20"/>
    </w:rPr>
  </w:style>
  <w:style w:type="character" w:customStyle="1" w:styleId="Heading6Char">
    <w:name w:val="Heading 6 Char"/>
    <w:link w:val="Heading6"/>
    <w:uiPriority w:val="9"/>
    <w:semiHidden/>
    <w:rsid w:val="00A95DF4"/>
    <w:rPr>
      <w:rFonts w:ascii="Cambria" w:hAnsi="Cambria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A95DF4"/>
    <w:rPr>
      <w:rFonts w:ascii="Cambria" w:hAnsi="Cambria"/>
      <w:i/>
      <w:iCs/>
    </w:rPr>
  </w:style>
  <w:style w:type="character" w:customStyle="1" w:styleId="Heading8Char">
    <w:name w:val="Heading 8 Char"/>
    <w:link w:val="Heading8"/>
    <w:uiPriority w:val="9"/>
    <w:semiHidden/>
    <w:rsid w:val="00A95DF4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A95DF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oSpacing">
    <w:name w:val="No Spacing"/>
    <w:basedOn w:val="Normal"/>
    <w:uiPriority w:val="1"/>
    <w:qFormat/>
    <w:rsid w:val="00A95DF4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A95DF4"/>
    <w:pPr>
      <w:numPr>
        <w:numId w:val="15"/>
      </w:numPr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5DF4"/>
    <w:pPr>
      <w:outlineLvl w:val="9"/>
    </w:pPr>
    <w:rPr>
      <w:rFonts w:eastAsia="Times New Roman"/>
      <w:lang w:bidi="en-US"/>
    </w:rPr>
  </w:style>
  <w:style w:type="character" w:styleId="PlaceholderText">
    <w:name w:val="Placeholder Text"/>
    <w:basedOn w:val="DefaultParagraphFont"/>
    <w:uiPriority w:val="99"/>
    <w:semiHidden/>
    <w:rsid w:val="00E22224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D451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qFormat="1"/>
    <w:lsdException w:name="Title" w:uiPriority="10" w:qFormat="1"/>
    <w:lsdException w:name="Subtitle" w:uiPriority="11" w:qFormat="1"/>
    <w:lsdException w:name="Body Text 2" w:qFormat="1"/>
    <w:lsdException w:name="Body Text 3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9B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224"/>
    <w:pPr>
      <w:widowControl w:val="0"/>
      <w:spacing w:after="0"/>
      <w:outlineLvl w:val="0"/>
    </w:pPr>
    <w:rPr>
      <w:rFonts w:ascii="Arial" w:hAnsi="Arial" w:cs="Arial"/>
      <w:b/>
      <w:cap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D4519"/>
    <w:pPr>
      <w:spacing w:after="120"/>
      <w:outlineLvl w:val="1"/>
    </w:pPr>
    <w:rPr>
      <w:cap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DF4"/>
    <w:pPr>
      <w:spacing w:line="271" w:lineRule="auto"/>
      <w:ind w:left="360" w:hanging="3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5DF4"/>
    <w:pPr>
      <w:spacing w:line="271" w:lineRule="auto"/>
      <w:contextualSpacing/>
      <w:jc w:val="center"/>
      <w:outlineLvl w:val="3"/>
    </w:pPr>
    <w:rPr>
      <w:b/>
      <w:bCs/>
      <w:szCs w:val="20"/>
    </w:rPr>
  </w:style>
  <w:style w:type="paragraph" w:styleId="Heading5">
    <w:name w:val="heading 5"/>
    <w:aliases w:val="Picture Caption"/>
    <w:basedOn w:val="Normal"/>
    <w:next w:val="Normal"/>
    <w:link w:val="Heading5Char"/>
    <w:uiPriority w:val="9"/>
    <w:unhideWhenUsed/>
    <w:qFormat/>
    <w:rsid w:val="00A95DF4"/>
    <w:pPr>
      <w:jc w:val="center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DF4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DF4"/>
    <w:pPr>
      <w:outlineLvl w:val="6"/>
    </w:pPr>
    <w:rPr>
      <w:rFonts w:ascii="Cambria" w:hAnsi="Cambria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DF4"/>
    <w:pPr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DF4"/>
    <w:pPr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spacing w:line="264" w:lineRule="exact"/>
    </w:pPr>
    <w:rPr>
      <w:b/>
      <w:bCs/>
      <w:lang w:val="fr-FR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2"/>
    </w:rPr>
  </w:style>
  <w:style w:type="character" w:styleId="PageNumber">
    <w:name w:val="page number"/>
    <w:basedOn w:val="DefaultParagraphFont"/>
  </w:style>
  <w:style w:type="paragraph" w:customStyle="1" w:styleId="Normal-Notes">
    <w:name w:val="Normal-Notes"/>
    <w:basedOn w:val="Normal"/>
    <w:pPr>
      <w:keepLines/>
      <w:tabs>
        <w:tab w:val="left" w:pos="288"/>
      </w:tabs>
      <w:ind w:left="360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37524"/>
    <w:rPr>
      <w:rFonts w:ascii="Tahoma" w:hAnsi="Tahoma" w:cs="Tahoma"/>
      <w:sz w:val="16"/>
      <w:szCs w:val="16"/>
    </w:rPr>
  </w:style>
  <w:style w:type="paragraph" w:customStyle="1" w:styleId="Slidenumber">
    <w:name w:val="Slide number"/>
    <w:basedOn w:val="Normal"/>
    <w:pPr>
      <w:jc w:val="center"/>
    </w:pPr>
    <w:rPr>
      <w:sz w:val="18"/>
    </w:rPr>
  </w:style>
  <w:style w:type="paragraph" w:customStyle="1" w:styleId="Normalnote">
    <w:name w:val="Normal note"/>
    <w:basedOn w:val="Normal"/>
    <w:qFormat/>
    <w:rsid w:val="00A95DF4"/>
    <w:pPr>
      <w:spacing w:before="120"/>
      <w:ind w:left="360"/>
    </w:pPr>
    <w:rPr>
      <w:rFonts w:eastAsia="Times New Roman" w:cs="Times New Roman"/>
      <w:sz w:val="20"/>
      <w:szCs w:val="20"/>
    </w:rPr>
  </w:style>
  <w:style w:type="character" w:customStyle="1" w:styleId="Heading1Char">
    <w:name w:val="Heading 1 Char"/>
    <w:link w:val="Heading1"/>
    <w:uiPriority w:val="9"/>
    <w:rsid w:val="00E22224"/>
    <w:rPr>
      <w:rFonts w:ascii="Arial" w:hAnsi="Arial" w:cs="Arial"/>
      <w:b/>
      <w:caps/>
      <w:sz w:val="24"/>
      <w:szCs w:val="24"/>
    </w:rPr>
  </w:style>
  <w:style w:type="character" w:customStyle="1" w:styleId="Heading2Char">
    <w:name w:val="Heading 2 Char"/>
    <w:link w:val="Heading2"/>
    <w:uiPriority w:val="9"/>
    <w:rsid w:val="00DD4519"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link w:val="Heading3"/>
    <w:uiPriority w:val="9"/>
    <w:rsid w:val="00A95DF4"/>
    <w:rPr>
      <w:rFonts w:ascii="Times New Roman" w:hAnsi="Times New Roman"/>
      <w:b/>
      <w:bCs/>
      <w:sz w:val="24"/>
      <w:szCs w:val="24"/>
    </w:rPr>
  </w:style>
  <w:style w:type="character" w:customStyle="1" w:styleId="Heading4Char">
    <w:name w:val="Heading 4 Char"/>
    <w:link w:val="Heading4"/>
    <w:uiPriority w:val="9"/>
    <w:rsid w:val="00A95DF4"/>
    <w:rPr>
      <w:rFonts w:ascii="Times New Roman" w:hAnsi="Times New Roman"/>
      <w:b/>
      <w:bCs/>
      <w:sz w:val="24"/>
      <w:szCs w:val="20"/>
    </w:rPr>
  </w:style>
  <w:style w:type="character" w:customStyle="1" w:styleId="Heading5Char">
    <w:name w:val="Heading 5 Char"/>
    <w:aliases w:val="Picture Caption Char"/>
    <w:link w:val="Heading5"/>
    <w:uiPriority w:val="9"/>
    <w:rsid w:val="00A95DF4"/>
    <w:rPr>
      <w:rFonts w:ascii="Times New Roman" w:hAnsi="Times New Roman"/>
      <w:b/>
      <w:bCs/>
      <w:sz w:val="20"/>
      <w:szCs w:val="20"/>
    </w:rPr>
  </w:style>
  <w:style w:type="character" w:customStyle="1" w:styleId="Heading6Char">
    <w:name w:val="Heading 6 Char"/>
    <w:link w:val="Heading6"/>
    <w:uiPriority w:val="9"/>
    <w:semiHidden/>
    <w:rsid w:val="00A95DF4"/>
    <w:rPr>
      <w:rFonts w:ascii="Cambria" w:hAnsi="Cambria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A95DF4"/>
    <w:rPr>
      <w:rFonts w:ascii="Cambria" w:hAnsi="Cambria"/>
      <w:i/>
      <w:iCs/>
    </w:rPr>
  </w:style>
  <w:style w:type="character" w:customStyle="1" w:styleId="Heading8Char">
    <w:name w:val="Heading 8 Char"/>
    <w:link w:val="Heading8"/>
    <w:uiPriority w:val="9"/>
    <w:semiHidden/>
    <w:rsid w:val="00A95DF4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A95DF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oSpacing">
    <w:name w:val="No Spacing"/>
    <w:basedOn w:val="Normal"/>
    <w:uiPriority w:val="1"/>
    <w:qFormat/>
    <w:rsid w:val="00A95DF4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A95DF4"/>
    <w:pPr>
      <w:numPr>
        <w:numId w:val="15"/>
      </w:numPr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5DF4"/>
    <w:pPr>
      <w:outlineLvl w:val="9"/>
    </w:pPr>
    <w:rPr>
      <w:rFonts w:eastAsia="Times New Roman"/>
      <w:lang w:bidi="en-US"/>
    </w:rPr>
  </w:style>
  <w:style w:type="character" w:styleId="PlaceholderText">
    <w:name w:val="Placeholder Text"/>
    <w:basedOn w:val="DefaultParagraphFont"/>
    <w:uiPriority w:val="99"/>
    <w:semiHidden/>
    <w:rsid w:val="00E22224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D45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2870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29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50F364223347EAB52857E12B6AC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287D7-90F3-4AF8-B134-3DC6B36EAE23}"/>
      </w:docPartPr>
      <w:docPartBody>
        <w:p w:rsidR="00000000" w:rsidRDefault="00616D60">
          <w:r w:rsidRPr="00E33ED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60"/>
    <w:rsid w:val="00616D60"/>
    <w:rsid w:val="00D5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6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616D6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D6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6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616D6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D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82DE8-9ED8-4F3E-8664-8D0B66BB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2</Pages>
  <Words>143</Words>
  <Characters>708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SIEVE ANALYSIS OF FINE AND COARSE AGGREGATES</vt:lpstr>
    </vt:vector>
  </TitlesOfParts>
  <Company>AGRA Earth &amp; Environmental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NAME</dc:title>
  <dc:creator>Marketing</dc:creator>
  <cp:lastModifiedBy>Desna Bergold</cp:lastModifiedBy>
  <cp:revision>5</cp:revision>
  <cp:lastPrinted>2008-07-30T19:43:00Z</cp:lastPrinted>
  <dcterms:created xsi:type="dcterms:W3CDTF">2013-05-28T22:46:00Z</dcterms:created>
  <dcterms:modified xsi:type="dcterms:W3CDTF">2013-05-29T19:52:00Z</dcterms:modified>
</cp:coreProperties>
</file>